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095" w:rsidRDefault="00542095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8D072D" w:rsidRDefault="008D072D" w:rsidP="00542095">
      <w:pPr>
        <w:pStyle w:val="a3"/>
        <w:tabs>
          <w:tab w:val="left" w:pos="421"/>
          <w:tab w:val="right" w:pos="15706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542095" w:rsidRPr="00156D85" w:rsidRDefault="00256030" w:rsidP="00542095">
      <w:pPr>
        <w:pStyle w:val="a3"/>
        <w:tabs>
          <w:tab w:val="left" w:pos="421"/>
          <w:tab w:val="right" w:pos="15706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Обособленное подразделение</w:t>
      </w:r>
      <w:r w:rsidR="006456BD">
        <w:rPr>
          <w:rFonts w:ascii="Times New Roman" w:hAnsi="Times New Roman"/>
          <w:b/>
          <w:sz w:val="24"/>
          <w:szCs w:val="24"/>
        </w:rPr>
        <w:t xml:space="preserve"> </w:t>
      </w:r>
      <w:r w:rsidR="00542095" w:rsidRPr="00156D85">
        <w:rPr>
          <w:rFonts w:ascii="Times New Roman" w:hAnsi="Times New Roman"/>
          <w:b/>
          <w:sz w:val="24"/>
          <w:szCs w:val="24"/>
        </w:rPr>
        <w:t>ООО «</w:t>
      </w:r>
      <w:r w:rsidR="005542E9">
        <w:rPr>
          <w:rFonts w:ascii="Times New Roman" w:hAnsi="Times New Roman"/>
          <w:b/>
          <w:sz w:val="24"/>
          <w:szCs w:val="24"/>
        </w:rPr>
        <w:t xml:space="preserve">ГЭХ </w:t>
      </w:r>
      <w:r w:rsidR="00542095" w:rsidRPr="00156D85">
        <w:rPr>
          <w:rFonts w:ascii="Times New Roman" w:hAnsi="Times New Roman"/>
          <w:b/>
          <w:sz w:val="24"/>
          <w:szCs w:val="24"/>
        </w:rPr>
        <w:t>Т</w:t>
      </w:r>
      <w:r w:rsidR="006456BD">
        <w:rPr>
          <w:rFonts w:ascii="Times New Roman" w:hAnsi="Times New Roman"/>
          <w:b/>
          <w:sz w:val="24"/>
          <w:szCs w:val="24"/>
        </w:rPr>
        <w:t>ЭР</w:t>
      </w:r>
      <w:r w:rsidR="00542095" w:rsidRPr="00156D85">
        <w:rPr>
          <w:rFonts w:ascii="Times New Roman" w:hAnsi="Times New Roman"/>
          <w:b/>
          <w:sz w:val="24"/>
          <w:szCs w:val="24"/>
        </w:rPr>
        <w:t>»</w:t>
      </w:r>
      <w:r w:rsidR="00622F08">
        <w:rPr>
          <w:rFonts w:ascii="Times New Roman" w:hAnsi="Times New Roman"/>
          <w:b/>
          <w:sz w:val="24"/>
          <w:szCs w:val="24"/>
        </w:rPr>
        <w:t xml:space="preserve"> в г. Троицк</w:t>
      </w:r>
    </w:p>
    <w:p w:rsidR="00540E9D" w:rsidRPr="00156D85" w:rsidRDefault="00540E9D" w:rsidP="00542095">
      <w:pPr>
        <w:pStyle w:val="a3"/>
        <w:tabs>
          <w:tab w:val="left" w:pos="421"/>
          <w:tab w:val="right" w:pos="15706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542095" w:rsidRPr="00156D85" w:rsidRDefault="00542095" w:rsidP="00542095">
      <w:pPr>
        <w:pStyle w:val="a3"/>
        <w:tabs>
          <w:tab w:val="left" w:pos="421"/>
          <w:tab w:val="right" w:pos="15706"/>
        </w:tabs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126" w:type="dxa"/>
        <w:tblInd w:w="17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5"/>
        <w:gridCol w:w="2268"/>
        <w:gridCol w:w="992"/>
        <w:gridCol w:w="992"/>
        <w:gridCol w:w="749"/>
        <w:gridCol w:w="850"/>
        <w:gridCol w:w="709"/>
        <w:gridCol w:w="709"/>
        <w:gridCol w:w="952"/>
      </w:tblGrid>
      <w:tr w:rsidR="00540E9D" w:rsidRPr="00156D85" w:rsidTr="00CE757E">
        <w:trPr>
          <w:cantSplit/>
          <w:trHeight w:val="363"/>
        </w:trPr>
        <w:tc>
          <w:tcPr>
            <w:tcW w:w="10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 w:rsidRPr="00156D85">
              <w:rPr>
                <w:b/>
                <w:sz w:val="24"/>
                <w:szCs w:val="24"/>
              </w:rPr>
              <w:t>Сводные данные о результатах проведения специальной оценки условий труда в части установления классов (подклассов) условий труда</w:t>
            </w:r>
          </w:p>
        </w:tc>
      </w:tr>
      <w:tr w:rsidR="00540E9D" w:rsidRPr="00156D85" w:rsidTr="00CE757E">
        <w:trPr>
          <w:cantSplit/>
          <w:trHeight w:val="363"/>
        </w:trPr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pStyle w:val="ConsPlusNormal"/>
              <w:widowControl/>
              <w:ind w:right="11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D85">
              <w:rPr>
                <w:rFonts w:ascii="Times New Roman" w:hAnsi="Times New Roman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 xml:space="preserve">Количество рабочих мест, на которых проведена СОУТ </w:t>
            </w:r>
          </w:p>
          <w:p w:rsidR="00540E9D" w:rsidRPr="00156D85" w:rsidRDefault="00540E9D" w:rsidP="00540E9D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604564">
              <w:rPr>
                <w:rFonts w:ascii="Times New Roman" w:hAnsi="Times New Roman"/>
                <w:sz w:val="24"/>
                <w:szCs w:val="24"/>
              </w:rPr>
              <w:t>20</w:t>
            </w:r>
            <w:r w:rsidR="005542E9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622F08">
              <w:rPr>
                <w:rFonts w:ascii="Times New Roman" w:hAnsi="Times New Roman"/>
                <w:sz w:val="24"/>
                <w:szCs w:val="24"/>
              </w:rPr>
              <w:t>4</w:t>
            </w:r>
            <w:r w:rsidRPr="00156D85">
              <w:rPr>
                <w:rFonts w:ascii="Times New Roman" w:hAnsi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59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</w:rPr>
            </w:pPr>
            <w:r w:rsidRPr="00156D85">
              <w:rPr>
                <w:sz w:val="24"/>
                <w:szCs w:val="24"/>
              </w:rPr>
              <w:t>Количество рабочих мест</w:t>
            </w:r>
          </w:p>
        </w:tc>
      </w:tr>
      <w:tr w:rsidR="00540E9D" w:rsidRPr="00156D85" w:rsidTr="00CE757E">
        <w:trPr>
          <w:cantSplit/>
          <w:trHeight w:val="360"/>
        </w:trPr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  <w:lang w:val="en-US"/>
              </w:rPr>
            </w:pPr>
            <w:r w:rsidRPr="00156D85">
              <w:rPr>
                <w:sz w:val="24"/>
                <w:szCs w:val="24"/>
              </w:rPr>
              <w:t xml:space="preserve">класс </w:t>
            </w:r>
            <w:r w:rsidRPr="00156D85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  <w:lang w:val="en-US"/>
              </w:rPr>
            </w:pPr>
            <w:r w:rsidRPr="00156D85">
              <w:rPr>
                <w:sz w:val="24"/>
                <w:szCs w:val="24"/>
              </w:rPr>
              <w:t xml:space="preserve">класс </w:t>
            </w:r>
            <w:r w:rsidRPr="00156D85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  <w:lang w:val="en-US"/>
              </w:rPr>
            </w:pPr>
            <w:r w:rsidRPr="00156D85">
              <w:rPr>
                <w:sz w:val="24"/>
                <w:szCs w:val="24"/>
              </w:rPr>
              <w:t>класс 3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</w:rPr>
            </w:pPr>
            <w:r w:rsidRPr="00156D85">
              <w:rPr>
                <w:sz w:val="24"/>
                <w:szCs w:val="24"/>
              </w:rPr>
              <w:t xml:space="preserve">класс </w:t>
            </w:r>
            <w:r w:rsidRPr="00156D85">
              <w:rPr>
                <w:sz w:val="24"/>
                <w:szCs w:val="24"/>
                <w:lang w:val="en-US"/>
              </w:rPr>
              <w:t>4</w:t>
            </w:r>
          </w:p>
        </w:tc>
      </w:tr>
      <w:tr w:rsidR="00540E9D" w:rsidRPr="00156D85" w:rsidTr="00CE757E">
        <w:trPr>
          <w:cantSplit/>
          <w:trHeight w:val="450"/>
        </w:trPr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9D" w:rsidRPr="00156D85" w:rsidRDefault="00540E9D" w:rsidP="00CE757E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9D" w:rsidRPr="00156D85" w:rsidRDefault="00540E9D" w:rsidP="00CE757E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9D" w:rsidRPr="00156D85" w:rsidRDefault="00D66755" w:rsidP="00CE757E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540E9D" w:rsidRPr="00156D85" w:rsidTr="00CE757E">
        <w:trPr>
          <w:cantSplit/>
          <w:trHeight w:val="298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rPr>
                <w:rFonts w:ascii="Times New Roman" w:hAnsi="Times New Roman"/>
                <w:b/>
                <w:sz w:val="24"/>
                <w:szCs w:val="24"/>
              </w:rPr>
            </w:pPr>
            <w:r w:rsidRPr="00156D85">
              <w:rPr>
                <w:rFonts w:ascii="Times New Roman" w:hAnsi="Times New Roman"/>
                <w:b/>
                <w:sz w:val="24"/>
                <w:szCs w:val="24"/>
              </w:rPr>
              <w:t xml:space="preserve">Рабочие места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EA72E5" w:rsidRDefault="006D0FBE" w:rsidP="002609B0">
            <w:pPr>
              <w:ind w:right="11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 w:rsidRPr="00156D85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EA72E5" w:rsidRDefault="006D0FBE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604564" w:rsidRDefault="00921ACE" w:rsidP="00CE757E">
            <w:pPr>
              <w:ind w:right="111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9D" w:rsidRPr="00EA72E5" w:rsidRDefault="006D0FBE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 w:rsidRPr="00156D85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 w:rsidRPr="00156D85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 w:rsidRPr="00156D85">
              <w:rPr>
                <w:b/>
                <w:sz w:val="24"/>
                <w:szCs w:val="24"/>
              </w:rPr>
              <w:t>0</w:t>
            </w:r>
          </w:p>
        </w:tc>
      </w:tr>
    </w:tbl>
    <w:p w:rsidR="00540E9D" w:rsidRPr="00156D85" w:rsidRDefault="00540E9D" w:rsidP="00540E9D">
      <w:pPr>
        <w:ind w:right="111"/>
        <w:rPr>
          <w:b/>
          <w:color w:val="000000"/>
          <w:sz w:val="24"/>
          <w:szCs w:val="24"/>
        </w:rPr>
      </w:pPr>
    </w:p>
    <w:tbl>
      <w:tblPr>
        <w:tblStyle w:val="a4"/>
        <w:tblW w:w="0" w:type="auto"/>
        <w:tblInd w:w="137" w:type="dxa"/>
        <w:tblLook w:val="04A0" w:firstRow="1" w:lastRow="0" w:firstColumn="1" w:lastColumn="0" w:noHBand="0" w:noVBand="1"/>
      </w:tblPr>
      <w:tblGrid>
        <w:gridCol w:w="817"/>
        <w:gridCol w:w="5085"/>
        <w:gridCol w:w="52"/>
        <w:gridCol w:w="4219"/>
      </w:tblGrid>
      <w:tr w:rsidR="00540E9D" w:rsidRPr="00156D85" w:rsidTr="00156D85">
        <w:tc>
          <w:tcPr>
            <w:tcW w:w="10173" w:type="dxa"/>
            <w:gridSpan w:val="4"/>
          </w:tcPr>
          <w:p w:rsidR="00540E9D" w:rsidRPr="00156D85" w:rsidRDefault="00540E9D" w:rsidP="00CE757E">
            <w:pPr>
              <w:ind w:right="111"/>
              <w:jc w:val="center"/>
              <w:rPr>
                <w:b/>
                <w:color w:val="000000"/>
                <w:sz w:val="24"/>
                <w:szCs w:val="24"/>
              </w:rPr>
            </w:pPr>
            <w:r w:rsidRPr="00156D85">
              <w:rPr>
                <w:b/>
                <w:sz w:val="24"/>
                <w:szCs w:val="24"/>
              </w:rPr>
              <w:t xml:space="preserve">Перечень </w:t>
            </w:r>
            <w:r w:rsidR="006456BD">
              <w:rPr>
                <w:b/>
                <w:sz w:val="24"/>
                <w:szCs w:val="24"/>
              </w:rPr>
              <w:t xml:space="preserve">рекомендуемых </w:t>
            </w:r>
            <w:r w:rsidRPr="00156D85">
              <w:rPr>
                <w:b/>
                <w:sz w:val="24"/>
                <w:szCs w:val="24"/>
              </w:rPr>
              <w:t>мероприятий по улучшению условий и охраны труда работников, на рабочих местах которых проводилась специальная оценка условий труда</w:t>
            </w:r>
          </w:p>
        </w:tc>
      </w:tr>
      <w:tr w:rsidR="00540E9D" w:rsidRPr="00156D85" w:rsidTr="00156D85">
        <w:tc>
          <w:tcPr>
            <w:tcW w:w="817" w:type="dxa"/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color w:val="000000"/>
                <w:sz w:val="24"/>
                <w:szCs w:val="24"/>
              </w:rPr>
            </w:pPr>
            <w:r w:rsidRPr="00156D8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137" w:type="dxa"/>
            <w:gridSpan w:val="2"/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color w:val="000000"/>
                <w:sz w:val="24"/>
                <w:szCs w:val="24"/>
              </w:rPr>
            </w:pPr>
            <w:r w:rsidRPr="00156D85">
              <w:rPr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219" w:type="dxa"/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color w:val="000000"/>
                <w:sz w:val="24"/>
                <w:szCs w:val="24"/>
              </w:rPr>
            </w:pPr>
            <w:r w:rsidRPr="00156D85">
              <w:rPr>
                <w:color w:val="000000"/>
                <w:sz w:val="24"/>
                <w:szCs w:val="24"/>
              </w:rPr>
              <w:t>Цель мероприятия</w:t>
            </w:r>
          </w:p>
        </w:tc>
      </w:tr>
      <w:tr w:rsidR="006D0FBE" w:rsidRPr="00156D85" w:rsidTr="00E951CC">
        <w:tc>
          <w:tcPr>
            <w:tcW w:w="10173" w:type="dxa"/>
            <w:gridSpan w:val="4"/>
            <w:vAlign w:val="center"/>
          </w:tcPr>
          <w:p w:rsidR="004049FB" w:rsidRDefault="006D0FBE" w:rsidP="00EA72E5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Участок устранения дефектов </w:t>
            </w:r>
          </w:p>
          <w:p w:rsidR="006D0FBE" w:rsidRPr="006456BD" w:rsidRDefault="006D0FBE" w:rsidP="00EA72E5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Электрогазосварщик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6D0FBE" w:rsidRPr="00156D85" w:rsidTr="006D0FBE">
        <w:tc>
          <w:tcPr>
            <w:tcW w:w="817" w:type="dxa"/>
            <w:vAlign w:val="center"/>
          </w:tcPr>
          <w:p w:rsidR="006D0FBE" w:rsidRPr="00156D85" w:rsidRDefault="006D0FBE" w:rsidP="00884008">
            <w:pPr>
              <w:ind w:right="1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085" w:type="dxa"/>
          </w:tcPr>
          <w:p w:rsidR="006D0FBE" w:rsidRPr="006456BD" w:rsidRDefault="006D0FBE" w:rsidP="004049FB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Химический: применять средства индивидуальной защиты</w:t>
            </w:r>
          </w:p>
        </w:tc>
        <w:tc>
          <w:tcPr>
            <w:tcW w:w="4271" w:type="dxa"/>
            <w:gridSpan w:val="2"/>
          </w:tcPr>
          <w:p w:rsidR="006D0FBE" w:rsidRPr="006456BD" w:rsidRDefault="006D0FBE" w:rsidP="004049FB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Уменьшение времени контакта с вредными веществами</w:t>
            </w:r>
          </w:p>
        </w:tc>
      </w:tr>
      <w:tr w:rsidR="006D0FBE" w:rsidRPr="00156D85" w:rsidTr="006D0FBE">
        <w:tc>
          <w:tcPr>
            <w:tcW w:w="817" w:type="dxa"/>
            <w:vAlign w:val="center"/>
          </w:tcPr>
          <w:p w:rsidR="006D0FBE" w:rsidRPr="00156D85" w:rsidRDefault="004049FB" w:rsidP="00884008">
            <w:pPr>
              <w:ind w:right="1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085" w:type="dxa"/>
          </w:tcPr>
          <w:p w:rsidR="006D0FBE" w:rsidRPr="006456BD" w:rsidRDefault="004049FB" w:rsidP="004049FB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Шум: </w:t>
            </w:r>
            <w:r>
              <w:rPr>
                <w:rFonts w:ascii="Times New Roman" w:hAnsi="Times New Roman"/>
                <w:sz w:val="24"/>
                <w:szCs w:val="24"/>
              </w:rPr>
              <w:t>применять средства индивидуальной защиты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органов слуха</w:t>
            </w:r>
          </w:p>
        </w:tc>
        <w:tc>
          <w:tcPr>
            <w:tcW w:w="4271" w:type="dxa"/>
            <w:gridSpan w:val="2"/>
          </w:tcPr>
          <w:p w:rsidR="006D0FBE" w:rsidRPr="006456BD" w:rsidRDefault="004049FB" w:rsidP="004049FB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Снижение уровня шума</w:t>
            </w:r>
          </w:p>
        </w:tc>
      </w:tr>
      <w:tr w:rsidR="006D0FBE" w:rsidRPr="00156D85" w:rsidTr="006D0FBE">
        <w:tc>
          <w:tcPr>
            <w:tcW w:w="817" w:type="dxa"/>
            <w:vAlign w:val="center"/>
          </w:tcPr>
          <w:p w:rsidR="006D0FBE" w:rsidRPr="00156D85" w:rsidRDefault="004049FB" w:rsidP="00884008">
            <w:pPr>
              <w:ind w:right="1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085" w:type="dxa"/>
          </w:tcPr>
          <w:p w:rsidR="006D0FBE" w:rsidRPr="006456BD" w:rsidRDefault="004049FB" w:rsidP="004049FB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Тяжесть: 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рганизовать </w:t>
            </w:r>
            <w:r>
              <w:rPr>
                <w:rFonts w:ascii="Times New Roman" w:hAnsi="Times New Roman"/>
                <w:sz w:val="24"/>
                <w:szCs w:val="24"/>
              </w:rPr>
              <w:t>рациональные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режимы труда и отдыха</w:t>
            </w:r>
          </w:p>
        </w:tc>
        <w:tc>
          <w:tcPr>
            <w:tcW w:w="4271" w:type="dxa"/>
            <w:gridSpan w:val="2"/>
          </w:tcPr>
          <w:p w:rsidR="006D0FBE" w:rsidRPr="006456BD" w:rsidRDefault="004049FB" w:rsidP="004049FB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Снижение тяжести трудового процесса</w:t>
            </w:r>
          </w:p>
        </w:tc>
      </w:tr>
      <w:tr w:rsidR="006D0FBE" w:rsidRPr="00156D85" w:rsidTr="006D0FBE">
        <w:tc>
          <w:tcPr>
            <w:tcW w:w="817" w:type="dxa"/>
            <w:vAlign w:val="center"/>
          </w:tcPr>
          <w:p w:rsidR="006D0FBE" w:rsidRPr="00156D85" w:rsidRDefault="004049FB" w:rsidP="00884008">
            <w:pPr>
              <w:ind w:right="1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085" w:type="dxa"/>
          </w:tcPr>
          <w:p w:rsidR="006D0FBE" w:rsidRPr="006456BD" w:rsidRDefault="004049FB" w:rsidP="004049FB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УФ-излучение: применять сертифицированные СИЗ. Снизить уровень воздействия вредного фактора</w:t>
            </w:r>
          </w:p>
        </w:tc>
        <w:tc>
          <w:tcPr>
            <w:tcW w:w="4271" w:type="dxa"/>
            <w:gridSpan w:val="2"/>
          </w:tcPr>
          <w:p w:rsidR="006D0FBE" w:rsidRPr="006456BD" w:rsidRDefault="004049FB" w:rsidP="004049FB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Снижение уровня воздействия вредного фактора</w:t>
            </w:r>
          </w:p>
        </w:tc>
      </w:tr>
      <w:tr w:rsidR="004049FB" w:rsidRPr="00156D85" w:rsidTr="00F41394">
        <w:tc>
          <w:tcPr>
            <w:tcW w:w="10173" w:type="dxa"/>
            <w:gridSpan w:val="4"/>
            <w:vAlign w:val="center"/>
          </w:tcPr>
          <w:p w:rsidR="004049FB" w:rsidRDefault="004049FB" w:rsidP="00EA72E5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Котлотурбинный цех </w:t>
            </w:r>
          </w:p>
          <w:p w:rsidR="004049FB" w:rsidRPr="006456BD" w:rsidRDefault="004049FB" w:rsidP="00EA72E5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(Слесарь по ремонту оборудования котельных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пылеприготовительных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цехов 6 разряда)</w:t>
            </w:r>
          </w:p>
        </w:tc>
      </w:tr>
      <w:tr w:rsidR="006D0FBE" w:rsidRPr="00156D85" w:rsidTr="006D0FBE">
        <w:tc>
          <w:tcPr>
            <w:tcW w:w="817" w:type="dxa"/>
            <w:vAlign w:val="center"/>
          </w:tcPr>
          <w:p w:rsidR="006D0FBE" w:rsidRPr="00156D85" w:rsidRDefault="004049FB" w:rsidP="00884008">
            <w:pPr>
              <w:ind w:right="1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085" w:type="dxa"/>
          </w:tcPr>
          <w:p w:rsidR="006D0FBE" w:rsidRPr="006456BD" w:rsidRDefault="004049FB" w:rsidP="004049FB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Аэрозоли ПФД: применять СИЗ органов дыхания. Организовать рациональный режим труда и отдыха</w:t>
            </w:r>
          </w:p>
        </w:tc>
        <w:tc>
          <w:tcPr>
            <w:tcW w:w="4271" w:type="dxa"/>
            <w:gridSpan w:val="2"/>
          </w:tcPr>
          <w:p w:rsidR="006D0FBE" w:rsidRPr="006456BD" w:rsidRDefault="004049FB" w:rsidP="004049FB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Уменьшение времени контакта с вредными веществами</w:t>
            </w:r>
          </w:p>
        </w:tc>
      </w:tr>
      <w:tr w:rsidR="004049FB" w:rsidRPr="00156D85" w:rsidTr="006D0FBE">
        <w:tc>
          <w:tcPr>
            <w:tcW w:w="817" w:type="dxa"/>
            <w:vAlign w:val="center"/>
          </w:tcPr>
          <w:p w:rsidR="004049FB" w:rsidRPr="00156D85" w:rsidRDefault="004049FB" w:rsidP="004049FB">
            <w:pPr>
              <w:ind w:right="1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085" w:type="dxa"/>
          </w:tcPr>
          <w:p w:rsidR="004049FB" w:rsidRPr="006456BD" w:rsidRDefault="004049FB" w:rsidP="004049FB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Шум: </w:t>
            </w:r>
            <w:r>
              <w:rPr>
                <w:rFonts w:ascii="Times New Roman" w:hAnsi="Times New Roman"/>
                <w:sz w:val="24"/>
                <w:szCs w:val="24"/>
              </w:rPr>
              <w:t>применять средства индивидуальной защиты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органов слуха</w:t>
            </w:r>
            <w:r w:rsidR="001E0B3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1E0B32">
              <w:rPr>
                <w:rFonts w:ascii="Times New Roman" w:hAnsi="Times New Roman"/>
                <w:sz w:val="24"/>
                <w:szCs w:val="24"/>
              </w:rPr>
              <w:t>Организовать рациональный режим труда и отдыха</w:t>
            </w:r>
          </w:p>
        </w:tc>
        <w:tc>
          <w:tcPr>
            <w:tcW w:w="4271" w:type="dxa"/>
            <w:gridSpan w:val="2"/>
          </w:tcPr>
          <w:p w:rsidR="004049FB" w:rsidRPr="006456BD" w:rsidRDefault="004049FB" w:rsidP="004049FB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Снижение уровня шума</w:t>
            </w:r>
            <w:r w:rsidR="001E0B32">
              <w:rPr>
                <w:rFonts w:ascii="Times New Roman" w:hAnsi="Times New Roman"/>
                <w:sz w:val="24"/>
                <w:szCs w:val="24"/>
              </w:rPr>
              <w:t>. Снижение времени воздействия шума</w:t>
            </w:r>
          </w:p>
        </w:tc>
      </w:tr>
      <w:tr w:rsidR="001E0B32" w:rsidRPr="00156D85" w:rsidTr="006D0FBE">
        <w:tc>
          <w:tcPr>
            <w:tcW w:w="817" w:type="dxa"/>
            <w:vAlign w:val="center"/>
          </w:tcPr>
          <w:p w:rsidR="001E0B32" w:rsidRPr="00156D85" w:rsidRDefault="001E0B32" w:rsidP="001E0B32">
            <w:pPr>
              <w:ind w:right="1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085" w:type="dxa"/>
          </w:tcPr>
          <w:p w:rsidR="001E0B32" w:rsidRPr="006456BD" w:rsidRDefault="001E0B32" w:rsidP="001E0B32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Тяжесть: 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рганизовать </w:t>
            </w:r>
            <w:r>
              <w:rPr>
                <w:rFonts w:ascii="Times New Roman" w:hAnsi="Times New Roman"/>
                <w:sz w:val="24"/>
                <w:szCs w:val="24"/>
              </w:rPr>
              <w:t>рациональные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режимы труда и отдыха</w:t>
            </w:r>
          </w:p>
        </w:tc>
        <w:tc>
          <w:tcPr>
            <w:tcW w:w="4271" w:type="dxa"/>
            <w:gridSpan w:val="2"/>
          </w:tcPr>
          <w:p w:rsidR="001E0B32" w:rsidRPr="006456BD" w:rsidRDefault="001E0B32" w:rsidP="001E0B32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Снижение тяжести трудового процесса</w:t>
            </w:r>
          </w:p>
        </w:tc>
      </w:tr>
      <w:tr w:rsidR="001E0B32" w:rsidRPr="00156D85" w:rsidTr="00BB2131">
        <w:tc>
          <w:tcPr>
            <w:tcW w:w="10173" w:type="dxa"/>
            <w:gridSpan w:val="4"/>
            <w:vAlign w:val="center"/>
          </w:tcPr>
          <w:p w:rsidR="001E0B32" w:rsidRDefault="001E0B32" w:rsidP="001E0B3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Электротехнический цех</w:t>
            </w:r>
          </w:p>
          <w:p w:rsidR="001E0B32" w:rsidRPr="006456BD" w:rsidRDefault="001E0B32" w:rsidP="001E0B3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(Электромонтер по ремонту обмоток и изоляции электрооборудования 4 разряда)</w:t>
            </w:r>
          </w:p>
        </w:tc>
      </w:tr>
      <w:tr w:rsidR="001E0B32" w:rsidRPr="00156D85" w:rsidTr="006D0FBE">
        <w:tc>
          <w:tcPr>
            <w:tcW w:w="817" w:type="dxa"/>
            <w:vAlign w:val="center"/>
          </w:tcPr>
          <w:p w:rsidR="001E0B32" w:rsidRPr="00156D85" w:rsidRDefault="001E0B32" w:rsidP="001E0B32">
            <w:pPr>
              <w:ind w:right="1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085" w:type="dxa"/>
          </w:tcPr>
          <w:p w:rsidR="001E0B32" w:rsidRPr="006456BD" w:rsidRDefault="001E0B32" w:rsidP="001E0B32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Химический: применять средства индивидуальной защиты. </w:t>
            </w:r>
            <w:r>
              <w:rPr>
                <w:rFonts w:ascii="Times New Roman" w:hAnsi="Times New Roman"/>
                <w:sz w:val="24"/>
                <w:szCs w:val="24"/>
              </w:rPr>
              <w:t>Организовать рациональный режим труда и отдыха</w:t>
            </w:r>
          </w:p>
        </w:tc>
        <w:tc>
          <w:tcPr>
            <w:tcW w:w="4271" w:type="dxa"/>
            <w:gridSpan w:val="2"/>
          </w:tcPr>
          <w:p w:rsidR="001E0B32" w:rsidRPr="006456BD" w:rsidRDefault="001E0B32" w:rsidP="001E0B32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Уменьшение времени контакта с вредными веществами.</w:t>
            </w:r>
          </w:p>
        </w:tc>
      </w:tr>
      <w:tr w:rsidR="001E0B32" w:rsidRPr="00156D85" w:rsidTr="006D0FBE">
        <w:tc>
          <w:tcPr>
            <w:tcW w:w="817" w:type="dxa"/>
            <w:vAlign w:val="center"/>
          </w:tcPr>
          <w:p w:rsidR="001E0B32" w:rsidRPr="00156D85" w:rsidRDefault="001E0B32" w:rsidP="001E0B32">
            <w:pPr>
              <w:ind w:right="1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085" w:type="dxa"/>
          </w:tcPr>
          <w:p w:rsidR="001E0B32" w:rsidRPr="006456BD" w:rsidRDefault="001E0B32" w:rsidP="001E0B32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Тяжесть: 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рганизовать </w:t>
            </w:r>
            <w:r>
              <w:rPr>
                <w:rFonts w:ascii="Times New Roman" w:hAnsi="Times New Roman"/>
                <w:sz w:val="24"/>
                <w:szCs w:val="24"/>
              </w:rPr>
              <w:t>рациональные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режимы труда и отдыха</w:t>
            </w:r>
          </w:p>
        </w:tc>
        <w:tc>
          <w:tcPr>
            <w:tcW w:w="4271" w:type="dxa"/>
            <w:gridSpan w:val="2"/>
          </w:tcPr>
          <w:p w:rsidR="001E0B32" w:rsidRPr="006456BD" w:rsidRDefault="001E0B32" w:rsidP="001E0B32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Снижение 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тяжести трудового процесса</w:t>
            </w:r>
          </w:p>
        </w:tc>
      </w:tr>
    </w:tbl>
    <w:p w:rsidR="00542095" w:rsidRPr="00540E9D" w:rsidRDefault="00542095" w:rsidP="00542095">
      <w:pPr>
        <w:pStyle w:val="a3"/>
        <w:jc w:val="right"/>
        <w:rPr>
          <w:rFonts w:ascii="Times New Roman" w:hAnsi="Times New Roman"/>
          <w:b/>
        </w:rPr>
      </w:pPr>
    </w:p>
    <w:p w:rsidR="00540E9D" w:rsidRDefault="00540E9D" w:rsidP="00542095">
      <w:pPr>
        <w:pStyle w:val="a3"/>
        <w:jc w:val="right"/>
        <w:rPr>
          <w:rFonts w:ascii="Times New Roman" w:hAnsi="Times New Roman"/>
          <w:b/>
        </w:rPr>
      </w:pPr>
    </w:p>
    <w:p w:rsidR="00540E9D" w:rsidRPr="00540E9D" w:rsidRDefault="00540E9D" w:rsidP="00542095">
      <w:pPr>
        <w:pStyle w:val="a3"/>
        <w:jc w:val="right"/>
        <w:rPr>
          <w:rFonts w:ascii="Times New Roman" w:hAnsi="Times New Roman"/>
          <w:b/>
        </w:rPr>
      </w:pPr>
    </w:p>
    <w:p w:rsidR="00542095" w:rsidRDefault="00542095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7B5A42" w:rsidRDefault="007B5A42">
      <w:pPr>
        <w:pStyle w:val="a3"/>
      </w:pPr>
    </w:p>
    <w:sectPr w:rsidR="007B5A42" w:rsidSect="00542095">
      <w:pgSz w:w="11906" w:h="16838"/>
      <w:pgMar w:top="567" w:right="850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B00"/>
    <w:rsid w:val="000B2477"/>
    <w:rsid w:val="00134372"/>
    <w:rsid w:val="00156D85"/>
    <w:rsid w:val="001A2BCA"/>
    <w:rsid w:val="001E0B32"/>
    <w:rsid w:val="0021790D"/>
    <w:rsid w:val="00242F9C"/>
    <w:rsid w:val="00250B00"/>
    <w:rsid w:val="00256030"/>
    <w:rsid w:val="002609B0"/>
    <w:rsid w:val="00300ACE"/>
    <w:rsid w:val="004049FB"/>
    <w:rsid w:val="00412913"/>
    <w:rsid w:val="00472C31"/>
    <w:rsid w:val="00540E9D"/>
    <w:rsid w:val="00542095"/>
    <w:rsid w:val="005542E9"/>
    <w:rsid w:val="00604564"/>
    <w:rsid w:val="00622F08"/>
    <w:rsid w:val="006456BD"/>
    <w:rsid w:val="006D0FBE"/>
    <w:rsid w:val="00706AF6"/>
    <w:rsid w:val="00763564"/>
    <w:rsid w:val="00795B51"/>
    <w:rsid w:val="007B5A42"/>
    <w:rsid w:val="007C6566"/>
    <w:rsid w:val="007D39AE"/>
    <w:rsid w:val="007D5DE8"/>
    <w:rsid w:val="007D6570"/>
    <w:rsid w:val="007F6D3C"/>
    <w:rsid w:val="00810977"/>
    <w:rsid w:val="0086391E"/>
    <w:rsid w:val="00884008"/>
    <w:rsid w:val="008D072D"/>
    <w:rsid w:val="00902C2A"/>
    <w:rsid w:val="00921ACE"/>
    <w:rsid w:val="00A34FBD"/>
    <w:rsid w:val="00B70F59"/>
    <w:rsid w:val="00C257EC"/>
    <w:rsid w:val="00C552B0"/>
    <w:rsid w:val="00CB16AB"/>
    <w:rsid w:val="00CE757E"/>
    <w:rsid w:val="00D66755"/>
    <w:rsid w:val="00D71AA5"/>
    <w:rsid w:val="00E11C24"/>
    <w:rsid w:val="00EA72E5"/>
    <w:rsid w:val="00F92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EE9DB1-9029-4329-8217-CF433A933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0B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0B0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qFormat/>
    <w:rsid w:val="00250B00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5420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Табличный"/>
    <w:basedOn w:val="a"/>
    <w:rsid w:val="00CE757E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1952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Ищенко Тимофей Анатольевич</dc:creator>
  <cp:lastModifiedBy>Береговская Татьяна Ивановна</cp:lastModifiedBy>
  <cp:revision>2</cp:revision>
  <dcterms:created xsi:type="dcterms:W3CDTF">2024-03-12T11:34:00Z</dcterms:created>
  <dcterms:modified xsi:type="dcterms:W3CDTF">2024-03-12T11:34:00Z</dcterms:modified>
</cp:coreProperties>
</file>