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161381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Череповецкий филиала </w:t>
      </w:r>
      <w:r w:rsidR="00542095" w:rsidRPr="00156D85">
        <w:rPr>
          <w:rFonts w:ascii="Times New Roman" w:hAnsi="Times New Roman"/>
          <w:b/>
          <w:sz w:val="24"/>
          <w:szCs w:val="24"/>
        </w:rPr>
        <w:t>ООО «</w:t>
      </w:r>
      <w:r>
        <w:rPr>
          <w:rFonts w:ascii="Times New Roman" w:hAnsi="Times New Roman"/>
          <w:b/>
          <w:sz w:val="24"/>
          <w:szCs w:val="24"/>
        </w:rPr>
        <w:t>ТЭР</w:t>
      </w:r>
      <w:r w:rsidR="00542095" w:rsidRPr="00156D85">
        <w:rPr>
          <w:rFonts w:ascii="Times New Roman" w:hAnsi="Times New Roman"/>
          <w:b/>
          <w:sz w:val="24"/>
          <w:szCs w:val="24"/>
        </w:rPr>
        <w:t>»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540E9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2019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161381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161381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161381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161381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161381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61381" w:rsidRDefault="00540E9D" w:rsidP="00161381">
            <w:pPr>
              <w:ind w:right="111"/>
              <w:rPr>
                <w:color w:val="000000"/>
                <w:sz w:val="24"/>
                <w:szCs w:val="24"/>
              </w:rPr>
            </w:pPr>
            <w:r w:rsidRPr="0016138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61381" w:rsidRDefault="00540E9D" w:rsidP="00161381">
            <w:pPr>
              <w:ind w:right="111"/>
              <w:rPr>
                <w:color w:val="000000"/>
                <w:sz w:val="24"/>
                <w:szCs w:val="24"/>
              </w:rPr>
            </w:pPr>
            <w:r w:rsidRPr="00161381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61381" w:rsidRDefault="00540E9D" w:rsidP="00161381">
            <w:pPr>
              <w:ind w:right="111"/>
              <w:rPr>
                <w:color w:val="000000"/>
                <w:sz w:val="24"/>
                <w:szCs w:val="24"/>
              </w:rPr>
            </w:pPr>
            <w:r w:rsidRPr="00161381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161381" w:rsidRPr="00156D85" w:rsidTr="00156D85">
        <w:tc>
          <w:tcPr>
            <w:tcW w:w="817" w:type="dxa"/>
            <w:vAlign w:val="center"/>
          </w:tcPr>
          <w:p w:rsidR="00161381" w:rsidRPr="00161381" w:rsidRDefault="00161381" w:rsidP="00161381">
            <w:pPr>
              <w:ind w:right="111"/>
              <w:rPr>
                <w:color w:val="000000"/>
                <w:sz w:val="24"/>
                <w:szCs w:val="24"/>
              </w:rPr>
            </w:pPr>
            <w:r w:rsidRPr="0016138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37" w:type="dxa"/>
          </w:tcPr>
          <w:p w:rsidR="00161381" w:rsidRPr="00161381" w:rsidRDefault="00161381" w:rsidP="00161381">
            <w:pPr>
              <w:rPr>
                <w:sz w:val="24"/>
                <w:szCs w:val="24"/>
              </w:rPr>
            </w:pPr>
            <w:r w:rsidRPr="00161381">
              <w:rPr>
                <w:sz w:val="24"/>
                <w:szCs w:val="24"/>
              </w:rPr>
              <w:t>Применение средств звукопоглощения</w:t>
            </w:r>
          </w:p>
        </w:tc>
        <w:tc>
          <w:tcPr>
            <w:tcW w:w="4219" w:type="dxa"/>
          </w:tcPr>
          <w:p w:rsidR="00161381" w:rsidRPr="00161381" w:rsidRDefault="00161381" w:rsidP="00161381">
            <w:pPr>
              <w:rPr>
                <w:sz w:val="24"/>
                <w:szCs w:val="24"/>
              </w:rPr>
            </w:pPr>
            <w:r w:rsidRPr="00161381">
              <w:rPr>
                <w:sz w:val="24"/>
                <w:szCs w:val="24"/>
              </w:rPr>
              <w:t xml:space="preserve">Снижение уровня  шума </w:t>
            </w:r>
          </w:p>
        </w:tc>
      </w:tr>
      <w:tr w:rsidR="00161381" w:rsidRPr="00156D85" w:rsidTr="0058442D">
        <w:tc>
          <w:tcPr>
            <w:tcW w:w="817" w:type="dxa"/>
            <w:vAlign w:val="center"/>
          </w:tcPr>
          <w:p w:rsidR="00161381" w:rsidRPr="00161381" w:rsidRDefault="00161381" w:rsidP="00161381">
            <w:pPr>
              <w:ind w:right="111"/>
              <w:rPr>
                <w:color w:val="000000"/>
                <w:sz w:val="24"/>
                <w:szCs w:val="24"/>
              </w:rPr>
            </w:pPr>
            <w:r w:rsidRPr="0016138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37" w:type="dxa"/>
            <w:vAlign w:val="center"/>
          </w:tcPr>
          <w:p w:rsidR="00161381" w:rsidRPr="00161381" w:rsidRDefault="00161381" w:rsidP="00161381">
            <w:pPr>
              <w:pStyle w:val="a5"/>
              <w:jc w:val="left"/>
              <w:rPr>
                <w:sz w:val="24"/>
                <w:szCs w:val="24"/>
              </w:rPr>
            </w:pPr>
            <w:r w:rsidRPr="00161381">
              <w:rPr>
                <w:sz w:val="24"/>
                <w:szCs w:val="24"/>
              </w:rPr>
              <w:t>Организовать рациональные режимы труда  и отдыха</w:t>
            </w:r>
          </w:p>
        </w:tc>
        <w:tc>
          <w:tcPr>
            <w:tcW w:w="4219" w:type="dxa"/>
            <w:vAlign w:val="center"/>
          </w:tcPr>
          <w:p w:rsidR="00161381" w:rsidRPr="00161381" w:rsidRDefault="00161381" w:rsidP="00161381">
            <w:pPr>
              <w:pStyle w:val="a5"/>
              <w:jc w:val="left"/>
              <w:rPr>
                <w:sz w:val="24"/>
                <w:szCs w:val="24"/>
              </w:rPr>
            </w:pPr>
            <w:r w:rsidRPr="00161381">
              <w:rPr>
                <w:sz w:val="24"/>
                <w:szCs w:val="24"/>
              </w:rPr>
              <w:t xml:space="preserve">Снижение тяжести трудового процесса </w:t>
            </w:r>
          </w:p>
        </w:tc>
      </w:tr>
      <w:tr w:rsidR="00161381" w:rsidRPr="00156D85" w:rsidTr="00156D85">
        <w:tc>
          <w:tcPr>
            <w:tcW w:w="817" w:type="dxa"/>
            <w:vAlign w:val="center"/>
          </w:tcPr>
          <w:p w:rsidR="00161381" w:rsidRPr="00161381" w:rsidRDefault="00161381" w:rsidP="00161381">
            <w:pPr>
              <w:ind w:right="111"/>
              <w:rPr>
                <w:color w:val="000000"/>
                <w:sz w:val="24"/>
                <w:szCs w:val="24"/>
              </w:rPr>
            </w:pPr>
            <w:r w:rsidRPr="0016138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37" w:type="dxa"/>
          </w:tcPr>
          <w:p w:rsidR="00161381" w:rsidRPr="00161381" w:rsidRDefault="00161381" w:rsidP="00161381">
            <w:pPr>
              <w:rPr>
                <w:sz w:val="24"/>
                <w:szCs w:val="24"/>
              </w:rPr>
            </w:pPr>
            <w:r w:rsidRPr="00161381">
              <w:rPr>
                <w:sz w:val="24"/>
                <w:szCs w:val="24"/>
              </w:rPr>
              <w:t>Организовать рациональные режимы труда  и отдыха</w:t>
            </w:r>
          </w:p>
        </w:tc>
        <w:tc>
          <w:tcPr>
            <w:tcW w:w="4219" w:type="dxa"/>
          </w:tcPr>
          <w:p w:rsidR="00161381" w:rsidRPr="00161381" w:rsidRDefault="00161381" w:rsidP="00161381">
            <w:pPr>
              <w:rPr>
                <w:sz w:val="24"/>
                <w:szCs w:val="24"/>
              </w:rPr>
            </w:pPr>
            <w:r w:rsidRPr="00161381">
              <w:rPr>
                <w:sz w:val="24"/>
                <w:szCs w:val="24"/>
              </w:rPr>
              <w:t xml:space="preserve">Снижение времени воздействия фактора </w:t>
            </w:r>
          </w:p>
        </w:tc>
      </w:tr>
      <w:tr w:rsidR="00161381" w:rsidRPr="00156D85" w:rsidTr="00C32789">
        <w:tc>
          <w:tcPr>
            <w:tcW w:w="817" w:type="dxa"/>
            <w:vAlign w:val="center"/>
          </w:tcPr>
          <w:p w:rsidR="00161381" w:rsidRPr="00161381" w:rsidRDefault="00161381" w:rsidP="00161381">
            <w:pPr>
              <w:ind w:right="111"/>
              <w:rPr>
                <w:color w:val="000000"/>
                <w:sz w:val="24"/>
                <w:szCs w:val="24"/>
              </w:rPr>
            </w:pPr>
            <w:r w:rsidRPr="0016138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37" w:type="dxa"/>
            <w:vAlign w:val="center"/>
          </w:tcPr>
          <w:p w:rsidR="00161381" w:rsidRPr="00161381" w:rsidRDefault="00161381" w:rsidP="00161381">
            <w:pPr>
              <w:pStyle w:val="a5"/>
              <w:jc w:val="left"/>
              <w:rPr>
                <w:sz w:val="24"/>
                <w:szCs w:val="24"/>
              </w:rPr>
            </w:pPr>
            <w:r w:rsidRPr="00161381">
              <w:rPr>
                <w:sz w:val="24"/>
                <w:szCs w:val="24"/>
              </w:rPr>
              <w:t>Применение средств звукопоглощения</w:t>
            </w:r>
          </w:p>
        </w:tc>
        <w:tc>
          <w:tcPr>
            <w:tcW w:w="4219" w:type="dxa"/>
            <w:vAlign w:val="center"/>
          </w:tcPr>
          <w:p w:rsidR="00161381" w:rsidRPr="00161381" w:rsidRDefault="00161381" w:rsidP="00161381">
            <w:pPr>
              <w:pStyle w:val="a5"/>
              <w:jc w:val="left"/>
              <w:rPr>
                <w:sz w:val="24"/>
                <w:szCs w:val="24"/>
              </w:rPr>
            </w:pPr>
            <w:r w:rsidRPr="00161381">
              <w:rPr>
                <w:sz w:val="24"/>
                <w:szCs w:val="24"/>
              </w:rPr>
              <w:t xml:space="preserve">Снижение уровня  шума </w:t>
            </w:r>
          </w:p>
        </w:tc>
      </w:tr>
      <w:tr w:rsidR="00161381" w:rsidRPr="00156D85" w:rsidTr="008850E2">
        <w:tc>
          <w:tcPr>
            <w:tcW w:w="817" w:type="dxa"/>
            <w:vAlign w:val="center"/>
          </w:tcPr>
          <w:p w:rsidR="00161381" w:rsidRPr="00161381" w:rsidRDefault="00161381" w:rsidP="00161381">
            <w:pPr>
              <w:ind w:right="111"/>
              <w:rPr>
                <w:color w:val="000000"/>
                <w:sz w:val="24"/>
                <w:szCs w:val="24"/>
              </w:rPr>
            </w:pPr>
            <w:r w:rsidRPr="0016138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137" w:type="dxa"/>
            <w:vAlign w:val="center"/>
          </w:tcPr>
          <w:p w:rsidR="00161381" w:rsidRPr="00161381" w:rsidRDefault="00161381" w:rsidP="00161381">
            <w:pPr>
              <w:pStyle w:val="a5"/>
              <w:jc w:val="left"/>
              <w:rPr>
                <w:sz w:val="24"/>
                <w:szCs w:val="24"/>
              </w:rPr>
            </w:pPr>
            <w:r w:rsidRPr="00161381">
              <w:rPr>
                <w:sz w:val="24"/>
                <w:szCs w:val="24"/>
              </w:rPr>
              <w:t>Усовершенствовать систему вентиляции</w:t>
            </w:r>
          </w:p>
        </w:tc>
        <w:tc>
          <w:tcPr>
            <w:tcW w:w="4219" w:type="dxa"/>
            <w:vAlign w:val="center"/>
          </w:tcPr>
          <w:p w:rsidR="00161381" w:rsidRPr="00161381" w:rsidRDefault="00161381" w:rsidP="00161381">
            <w:pPr>
              <w:pStyle w:val="a5"/>
              <w:jc w:val="left"/>
              <w:rPr>
                <w:sz w:val="24"/>
                <w:szCs w:val="24"/>
              </w:rPr>
            </w:pPr>
            <w:r w:rsidRPr="00161381">
              <w:rPr>
                <w:sz w:val="24"/>
                <w:szCs w:val="24"/>
              </w:rPr>
              <w:t xml:space="preserve">Снижение концентрации вредных веществ в воздухе рабочей зоны </w:t>
            </w:r>
          </w:p>
        </w:tc>
      </w:tr>
      <w:tr w:rsidR="00161381" w:rsidRPr="00156D85" w:rsidTr="00156D85">
        <w:tc>
          <w:tcPr>
            <w:tcW w:w="817" w:type="dxa"/>
            <w:vAlign w:val="center"/>
          </w:tcPr>
          <w:p w:rsidR="00161381" w:rsidRPr="00161381" w:rsidRDefault="00161381" w:rsidP="00161381">
            <w:pPr>
              <w:ind w:right="111"/>
              <w:rPr>
                <w:color w:val="000000"/>
                <w:sz w:val="24"/>
                <w:szCs w:val="24"/>
              </w:rPr>
            </w:pPr>
            <w:r w:rsidRPr="0016138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37" w:type="dxa"/>
          </w:tcPr>
          <w:p w:rsidR="00161381" w:rsidRPr="00161381" w:rsidRDefault="00161381" w:rsidP="00161381">
            <w:pPr>
              <w:rPr>
                <w:sz w:val="24"/>
                <w:szCs w:val="24"/>
              </w:rPr>
            </w:pPr>
            <w:r w:rsidRPr="00161381">
              <w:rPr>
                <w:sz w:val="24"/>
                <w:szCs w:val="24"/>
              </w:rPr>
              <w:t>Рационализация рабочих мест и рабочей позы</w:t>
            </w:r>
          </w:p>
        </w:tc>
        <w:tc>
          <w:tcPr>
            <w:tcW w:w="4219" w:type="dxa"/>
          </w:tcPr>
          <w:p w:rsidR="00161381" w:rsidRPr="00161381" w:rsidRDefault="00161381" w:rsidP="00161381">
            <w:pPr>
              <w:rPr>
                <w:sz w:val="24"/>
                <w:szCs w:val="24"/>
              </w:rPr>
            </w:pPr>
            <w:r w:rsidRPr="00161381">
              <w:rPr>
                <w:sz w:val="24"/>
                <w:szCs w:val="24"/>
              </w:rPr>
              <w:t xml:space="preserve">Снижение тяжести трудового процесса 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0"/>
    <w:rsid w:val="000B2477"/>
    <w:rsid w:val="00134372"/>
    <w:rsid w:val="00156D85"/>
    <w:rsid w:val="00161381"/>
    <w:rsid w:val="0021790D"/>
    <w:rsid w:val="00242F9C"/>
    <w:rsid w:val="00250B00"/>
    <w:rsid w:val="00300ACE"/>
    <w:rsid w:val="00412913"/>
    <w:rsid w:val="00472C31"/>
    <w:rsid w:val="00540E9D"/>
    <w:rsid w:val="00542095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A34FBD"/>
    <w:rsid w:val="00B70F59"/>
    <w:rsid w:val="00C257EC"/>
    <w:rsid w:val="00C552B0"/>
    <w:rsid w:val="00CB16AB"/>
    <w:rsid w:val="00CE757E"/>
    <w:rsid w:val="00D66755"/>
    <w:rsid w:val="00D71AA5"/>
    <w:rsid w:val="00E11C24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DA6F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Глотов Алексей Владимирович</cp:lastModifiedBy>
  <cp:revision>6</cp:revision>
  <dcterms:created xsi:type="dcterms:W3CDTF">2019-01-25T09:47:00Z</dcterms:created>
  <dcterms:modified xsi:type="dcterms:W3CDTF">2019-12-25T11:59:00Z</dcterms:modified>
</cp:coreProperties>
</file>